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48F25" w14:textId="0347A134" w:rsidR="00EC3FB8" w:rsidRPr="00EC3FB8" w:rsidRDefault="00EC3FB8" w:rsidP="00EC3FB8">
      <w:pPr>
        <w:shd w:val="clear" w:color="auto" w:fill="FAFAFA"/>
        <w:spacing w:before="300" w:after="375" w:line="240" w:lineRule="auto"/>
        <w:outlineLvl w:val="0"/>
        <w:rPr>
          <w:rFonts w:ascii="Helvetica" w:eastAsia="Times New Roman" w:hAnsi="Helvetica" w:cs="Helvetica"/>
          <w:b/>
          <w:color w:val="333333"/>
          <w:kern w:val="36"/>
          <w:sz w:val="32"/>
          <w:szCs w:val="32"/>
          <w:lang w:eastAsia="de-DE"/>
        </w:rPr>
      </w:pPr>
      <w:bookmarkStart w:id="0" w:name="_GoBack"/>
      <w:bookmarkEnd w:id="0"/>
      <w:r w:rsidRPr="00EC3FB8">
        <w:rPr>
          <w:rFonts w:ascii="Helvetica" w:eastAsia="Times New Roman" w:hAnsi="Helvetica" w:cs="Helvetica"/>
          <w:b/>
          <w:color w:val="333333"/>
          <w:kern w:val="36"/>
          <w:sz w:val="32"/>
          <w:szCs w:val="32"/>
          <w:lang w:eastAsia="de-DE"/>
        </w:rPr>
        <w:t>"Tischtennis: Spiel mit!": Anmeldeschluss ist jetzt der 15.11.</w:t>
      </w:r>
    </w:p>
    <w:p w14:paraId="759AE489" w14:textId="1B7E5D78" w:rsidR="00EC3FB8" w:rsidRPr="00EC3FB8" w:rsidRDefault="00EC3FB8" w:rsidP="00EC3FB8">
      <w:pPr>
        <w:shd w:val="clear" w:color="auto" w:fill="FAFAFA"/>
        <w:spacing w:after="150" w:line="240" w:lineRule="auto"/>
        <w:rPr>
          <w:rFonts w:eastAsia="Times New Roman"/>
          <w:bCs w:val="0"/>
          <w:color w:val="333333"/>
          <w:sz w:val="21"/>
          <w:szCs w:val="21"/>
          <w:lang w:eastAsia="de-DE"/>
        </w:rPr>
      </w:pPr>
      <w:r w:rsidRPr="00EC3FB8">
        <w:rPr>
          <w:rFonts w:eastAsia="Times New Roman"/>
          <w:b/>
          <w:color w:val="333333"/>
          <w:sz w:val="21"/>
          <w:szCs w:val="21"/>
          <w:lang w:eastAsia="de-DE"/>
        </w:rPr>
        <w:t>Frankfurt.</w:t>
      </w:r>
      <w:r w:rsidRPr="00EC3FB8">
        <w:rPr>
          <w:rFonts w:eastAsia="Times New Roman"/>
          <w:bCs w:val="0"/>
          <w:color w:val="333333"/>
          <w:sz w:val="21"/>
          <w:szCs w:val="21"/>
          <w:lang w:eastAsia="de-DE"/>
        </w:rPr>
        <w:t> Situationsbedingte Vorgaben durch die Pandemie erfordern einen guten Überblick und eine entsprechende Organisation aller notwendigen Maßnahmen zur Durchführung von Schulsport. Viele Sportarten implizieren Unsicherheit. Doch eine erscheint in dieser Zeit als sicher, weil weitgehend risikofrei: Der Tischtennissport mit seinen vorgegeben 2,74 Meter Mindestabstand zwischen den Spielenden und seiner Kontaktfreiheit.</w:t>
      </w:r>
    </w:p>
    <w:p w14:paraId="523E6543" w14:textId="7C3F188C" w:rsidR="00EC3FB8" w:rsidRPr="00EC3FB8" w:rsidRDefault="00EC3FB8" w:rsidP="00EC3FB8">
      <w:pPr>
        <w:shd w:val="clear" w:color="auto" w:fill="FAFAFA"/>
        <w:spacing w:after="150" w:line="240" w:lineRule="auto"/>
        <w:rPr>
          <w:rFonts w:eastAsia="Times New Roman"/>
          <w:bCs w:val="0"/>
          <w:color w:val="333333"/>
          <w:sz w:val="21"/>
          <w:szCs w:val="21"/>
          <w:lang w:eastAsia="de-DE"/>
        </w:rPr>
      </w:pPr>
      <w:r w:rsidRPr="00EC3FB8">
        <w:rPr>
          <w:rFonts w:eastAsia="Times New Roman"/>
          <w:bCs w:val="0"/>
          <w:color w:val="333333"/>
          <w:sz w:val="21"/>
          <w:szCs w:val="21"/>
          <w:lang w:eastAsia="de-DE"/>
        </w:rPr>
        <w:t>Immer mehr Tischtennisvereine schließen derzeit Kooperationen mit Schulen, um neue Partnerschaften aufzubauen beziehungsweise alte wiederzubeleben und so für Mitglieder zu werben.</w:t>
      </w:r>
    </w:p>
    <w:p w14:paraId="3EBFA12B" w14:textId="77777777" w:rsidR="00EC3FB8" w:rsidRPr="00EC3FB8" w:rsidRDefault="00EC3FB8" w:rsidP="00EC3FB8">
      <w:pPr>
        <w:shd w:val="clear" w:color="auto" w:fill="FAFAFA"/>
        <w:spacing w:after="150" w:line="240" w:lineRule="auto"/>
        <w:rPr>
          <w:rFonts w:eastAsia="Times New Roman"/>
          <w:bCs w:val="0"/>
          <w:color w:val="333333"/>
          <w:sz w:val="21"/>
          <w:szCs w:val="21"/>
          <w:lang w:eastAsia="de-DE"/>
        </w:rPr>
      </w:pPr>
      <w:r w:rsidRPr="00EC3FB8">
        <w:rPr>
          <w:rFonts w:eastAsia="Times New Roman"/>
          <w:bCs w:val="0"/>
          <w:color w:val="333333"/>
          <w:sz w:val="21"/>
          <w:szCs w:val="21"/>
          <w:lang w:eastAsia="de-DE"/>
        </w:rPr>
        <w:t>Bei der Durchführung jeder Kooperation sind die lokalen Corona-Vorgaben umzusetzen. Trotz dessen bewährt sich die klassische AG auch für dieses Schuljahr. Mit einigen Anpassungen kann derzeit in vielen Schulen der beliebte Nachmittagsunterricht angeboten werden.</w:t>
      </w:r>
    </w:p>
    <w:p w14:paraId="5896C2B1" w14:textId="77777777" w:rsidR="00EC3FB8" w:rsidRPr="00EC3FB8" w:rsidRDefault="00EC3FB8" w:rsidP="00EC3FB8">
      <w:pPr>
        <w:shd w:val="clear" w:color="auto" w:fill="FAFAFA"/>
        <w:spacing w:after="150" w:line="240" w:lineRule="auto"/>
        <w:rPr>
          <w:rFonts w:eastAsia="Times New Roman"/>
          <w:bCs w:val="0"/>
          <w:color w:val="333333"/>
          <w:sz w:val="21"/>
          <w:szCs w:val="21"/>
          <w:lang w:eastAsia="de-DE"/>
        </w:rPr>
      </w:pPr>
      <w:r w:rsidRPr="00EC3FB8">
        <w:rPr>
          <w:rFonts w:eastAsia="Times New Roman"/>
          <w:bCs w:val="0"/>
          <w:color w:val="333333"/>
          <w:sz w:val="21"/>
          <w:szCs w:val="21"/>
          <w:lang w:eastAsia="de-DE"/>
        </w:rPr>
        <w:t>Folgende Änderungen können sich bei der Durchführung einer Schul-AG ergeben:</w:t>
      </w:r>
    </w:p>
    <w:p w14:paraId="2AB7D280" w14:textId="77777777" w:rsidR="00EC3FB8" w:rsidRPr="00EC3FB8" w:rsidRDefault="00EC3FB8" w:rsidP="00EC3FB8">
      <w:pPr>
        <w:numPr>
          <w:ilvl w:val="0"/>
          <w:numId w:val="1"/>
        </w:numPr>
        <w:shd w:val="clear" w:color="auto" w:fill="FAFAFA"/>
        <w:spacing w:before="100" w:beforeAutospacing="1" w:after="150" w:line="240" w:lineRule="auto"/>
        <w:ind w:left="514"/>
        <w:rPr>
          <w:rFonts w:eastAsia="Times New Roman"/>
          <w:bCs w:val="0"/>
          <w:color w:val="333333"/>
          <w:sz w:val="21"/>
          <w:szCs w:val="21"/>
          <w:lang w:eastAsia="de-DE"/>
        </w:rPr>
      </w:pPr>
      <w:r w:rsidRPr="00EC3FB8">
        <w:rPr>
          <w:rFonts w:eastAsia="Times New Roman"/>
          <w:bCs w:val="0"/>
          <w:color w:val="333333"/>
          <w:sz w:val="21"/>
          <w:szCs w:val="21"/>
          <w:lang w:eastAsia="de-DE"/>
        </w:rPr>
        <w:t>Teilnehmer*innen aus einer Jahrgangsstufe</w:t>
      </w:r>
    </w:p>
    <w:p w14:paraId="691335F0" w14:textId="77777777" w:rsidR="00EC3FB8" w:rsidRPr="00EC3FB8" w:rsidRDefault="00EC3FB8" w:rsidP="00EC3FB8">
      <w:pPr>
        <w:numPr>
          <w:ilvl w:val="0"/>
          <w:numId w:val="1"/>
        </w:numPr>
        <w:shd w:val="clear" w:color="auto" w:fill="FAFAFA"/>
        <w:spacing w:before="100" w:beforeAutospacing="1" w:after="150" w:line="240" w:lineRule="auto"/>
        <w:ind w:left="514"/>
        <w:rPr>
          <w:rFonts w:eastAsia="Times New Roman"/>
          <w:bCs w:val="0"/>
          <w:color w:val="333333"/>
          <w:sz w:val="21"/>
          <w:szCs w:val="21"/>
          <w:lang w:eastAsia="de-DE"/>
        </w:rPr>
      </w:pPr>
      <w:r w:rsidRPr="00EC3FB8">
        <w:rPr>
          <w:rFonts w:eastAsia="Times New Roman"/>
          <w:bCs w:val="0"/>
          <w:color w:val="333333"/>
          <w:sz w:val="21"/>
          <w:szCs w:val="21"/>
          <w:lang w:eastAsia="de-DE"/>
        </w:rPr>
        <w:t>Reduzierung der Anzahl der Teilnehmer*innen</w:t>
      </w:r>
    </w:p>
    <w:p w14:paraId="2109364B" w14:textId="77777777" w:rsidR="00EC3FB8" w:rsidRPr="00EC3FB8" w:rsidRDefault="00EC3FB8" w:rsidP="00EC3FB8">
      <w:pPr>
        <w:numPr>
          <w:ilvl w:val="0"/>
          <w:numId w:val="1"/>
        </w:numPr>
        <w:shd w:val="clear" w:color="auto" w:fill="FAFAFA"/>
        <w:spacing w:before="100" w:beforeAutospacing="1" w:after="150" w:line="240" w:lineRule="auto"/>
        <w:ind w:left="514"/>
        <w:rPr>
          <w:rFonts w:eastAsia="Times New Roman"/>
          <w:bCs w:val="0"/>
          <w:color w:val="333333"/>
          <w:sz w:val="21"/>
          <w:szCs w:val="21"/>
          <w:lang w:eastAsia="de-DE"/>
        </w:rPr>
      </w:pPr>
      <w:r w:rsidRPr="00EC3FB8">
        <w:rPr>
          <w:rFonts w:eastAsia="Times New Roman"/>
          <w:bCs w:val="0"/>
          <w:color w:val="333333"/>
          <w:sz w:val="21"/>
          <w:szCs w:val="21"/>
          <w:lang w:eastAsia="de-DE"/>
        </w:rPr>
        <w:t>Splittung der AG auf zwei Wochentage</w:t>
      </w:r>
    </w:p>
    <w:p w14:paraId="7974A99E" w14:textId="77777777" w:rsidR="00EC3FB8" w:rsidRPr="00EC3FB8" w:rsidRDefault="00EC3FB8" w:rsidP="00EC3FB8">
      <w:pPr>
        <w:shd w:val="clear" w:color="auto" w:fill="FAFAFA"/>
        <w:spacing w:after="150" w:line="240" w:lineRule="auto"/>
        <w:rPr>
          <w:rFonts w:eastAsia="Times New Roman"/>
          <w:bCs w:val="0"/>
          <w:color w:val="333333"/>
          <w:sz w:val="21"/>
          <w:szCs w:val="21"/>
          <w:lang w:eastAsia="de-DE"/>
        </w:rPr>
      </w:pPr>
      <w:r w:rsidRPr="00EC3FB8">
        <w:rPr>
          <w:rFonts w:eastAsia="Times New Roman"/>
          <w:bCs w:val="0"/>
          <w:color w:val="333333"/>
          <w:sz w:val="21"/>
          <w:szCs w:val="21"/>
          <w:lang w:eastAsia="de-DE"/>
        </w:rPr>
        <w:t>Es ist kein Dauerangebot an der Partnerschule möglich? Als Alternative könnte ein Schulaktionstag durchgeführt werden. Ideen wären beispielsweise:</w:t>
      </w:r>
    </w:p>
    <w:p w14:paraId="0B9C1274" w14:textId="77777777" w:rsidR="00EC3FB8" w:rsidRPr="00EC3FB8" w:rsidRDefault="00EC3FB8" w:rsidP="00EC3FB8">
      <w:pPr>
        <w:numPr>
          <w:ilvl w:val="0"/>
          <w:numId w:val="2"/>
        </w:numPr>
        <w:shd w:val="clear" w:color="auto" w:fill="FAFAFA"/>
        <w:spacing w:before="100" w:beforeAutospacing="1" w:after="150" w:line="240" w:lineRule="auto"/>
        <w:ind w:left="514"/>
        <w:rPr>
          <w:rFonts w:eastAsia="Times New Roman"/>
          <w:bCs w:val="0"/>
          <w:color w:val="333333"/>
          <w:sz w:val="21"/>
          <w:szCs w:val="21"/>
          <w:lang w:eastAsia="de-DE"/>
        </w:rPr>
      </w:pPr>
      <w:r w:rsidRPr="00EC3FB8">
        <w:rPr>
          <w:rFonts w:eastAsia="Times New Roman"/>
          <w:bCs w:val="0"/>
          <w:color w:val="333333"/>
          <w:sz w:val="21"/>
          <w:szCs w:val="21"/>
          <w:lang w:eastAsia="de-DE"/>
        </w:rPr>
        <w:t> Abnahme des TT-Sportabzeichens</w:t>
      </w:r>
    </w:p>
    <w:p w14:paraId="7D7CAFF3" w14:textId="77777777" w:rsidR="00EC3FB8" w:rsidRPr="00EC3FB8" w:rsidRDefault="00EC3FB8" w:rsidP="00EC3FB8">
      <w:pPr>
        <w:numPr>
          <w:ilvl w:val="0"/>
          <w:numId w:val="2"/>
        </w:numPr>
        <w:shd w:val="clear" w:color="auto" w:fill="FAFAFA"/>
        <w:spacing w:before="100" w:beforeAutospacing="1" w:after="150" w:line="240" w:lineRule="auto"/>
        <w:ind w:left="514"/>
        <w:rPr>
          <w:rFonts w:eastAsia="Times New Roman"/>
          <w:bCs w:val="0"/>
          <w:color w:val="333333"/>
          <w:sz w:val="21"/>
          <w:szCs w:val="21"/>
          <w:lang w:eastAsia="de-DE"/>
        </w:rPr>
      </w:pPr>
      <w:r w:rsidRPr="00EC3FB8">
        <w:rPr>
          <w:rFonts w:eastAsia="Times New Roman"/>
          <w:bCs w:val="0"/>
          <w:color w:val="333333"/>
          <w:sz w:val="21"/>
          <w:szCs w:val="21"/>
          <w:lang w:eastAsia="de-DE"/>
        </w:rPr>
        <w:t>„Tischtennistag“ mit Leitung des Unterrichts in der Sporthalle</w:t>
      </w:r>
    </w:p>
    <w:p w14:paraId="3376E5E1" w14:textId="77777777" w:rsidR="00EC3FB8" w:rsidRPr="00EC3FB8" w:rsidRDefault="00EC3FB8" w:rsidP="00EC3FB8">
      <w:pPr>
        <w:shd w:val="clear" w:color="auto" w:fill="FAFAFA"/>
        <w:spacing w:after="150" w:line="240" w:lineRule="auto"/>
        <w:rPr>
          <w:rFonts w:eastAsia="Times New Roman"/>
          <w:bCs w:val="0"/>
          <w:color w:val="333333"/>
          <w:sz w:val="21"/>
          <w:szCs w:val="21"/>
          <w:lang w:eastAsia="de-DE"/>
        </w:rPr>
      </w:pPr>
      <w:r w:rsidRPr="00EC3FB8">
        <w:rPr>
          <w:rFonts w:eastAsia="Times New Roman"/>
          <w:bCs w:val="0"/>
          <w:color w:val="333333"/>
          <w:sz w:val="21"/>
          <w:szCs w:val="21"/>
          <w:lang w:eastAsia="de-DE"/>
        </w:rPr>
        <w:t>Es stehen noch weitere Kooperationsformen zur Verfügung. Informationen erhalten Sie </w:t>
      </w:r>
      <w:hyperlink r:id="rId6" w:history="1">
        <w:r w:rsidRPr="00EC3FB8">
          <w:rPr>
            <w:rFonts w:eastAsia="Times New Roman"/>
            <w:bCs w:val="0"/>
            <w:color w:val="01965F"/>
            <w:sz w:val="21"/>
            <w:szCs w:val="21"/>
            <w:u w:val="single"/>
            <w:lang w:eastAsia="de-DE"/>
          </w:rPr>
          <w:t>hier</w:t>
        </w:r>
      </w:hyperlink>
      <w:r w:rsidRPr="00EC3FB8">
        <w:rPr>
          <w:rFonts w:eastAsia="Times New Roman"/>
          <w:bCs w:val="0"/>
          <w:color w:val="333333"/>
          <w:sz w:val="21"/>
          <w:szCs w:val="21"/>
          <w:lang w:eastAsia="de-DE"/>
        </w:rPr>
        <w:t>.</w:t>
      </w:r>
    </w:p>
    <w:p w14:paraId="735DB217" w14:textId="77777777" w:rsidR="00EC3FB8" w:rsidRPr="00EC3FB8" w:rsidRDefault="00EC3FB8" w:rsidP="00EC3FB8">
      <w:pPr>
        <w:shd w:val="clear" w:color="auto" w:fill="FAFAFA"/>
        <w:spacing w:after="150" w:line="240" w:lineRule="auto"/>
        <w:rPr>
          <w:rFonts w:eastAsia="Times New Roman"/>
          <w:bCs w:val="0"/>
          <w:color w:val="333333"/>
          <w:sz w:val="21"/>
          <w:szCs w:val="21"/>
          <w:lang w:eastAsia="de-DE"/>
        </w:rPr>
      </w:pPr>
      <w:r w:rsidRPr="00EC3FB8">
        <w:rPr>
          <w:rFonts w:eastAsia="Times New Roman"/>
          <w:bCs w:val="0"/>
          <w:color w:val="333333"/>
          <w:sz w:val="21"/>
          <w:szCs w:val="21"/>
          <w:lang w:eastAsia="de-DE"/>
        </w:rPr>
        <w:t>Für die teilnehmenden Kooperationen ergeben sich innerhalb der Kampagne viele Vorteile. Diese betreffen u.a. das Material sowie weitere Unterstützung bei der Umsetzung.</w:t>
      </w:r>
    </w:p>
    <w:p w14:paraId="6F029747" w14:textId="77777777" w:rsidR="00EC3FB8" w:rsidRPr="00EC3FB8" w:rsidRDefault="00EC3FB8" w:rsidP="00EC3FB8">
      <w:pPr>
        <w:shd w:val="clear" w:color="auto" w:fill="FAFAFA"/>
        <w:spacing w:after="150" w:line="240" w:lineRule="auto"/>
        <w:rPr>
          <w:rFonts w:eastAsia="Times New Roman"/>
          <w:bCs w:val="0"/>
          <w:color w:val="333333"/>
          <w:sz w:val="21"/>
          <w:szCs w:val="21"/>
          <w:lang w:eastAsia="de-DE"/>
        </w:rPr>
      </w:pPr>
      <w:r w:rsidRPr="00EC3FB8">
        <w:rPr>
          <w:rFonts w:eastAsia="Times New Roman"/>
          <w:b/>
          <w:color w:val="333333"/>
          <w:sz w:val="21"/>
          <w:szCs w:val="21"/>
          <w:lang w:eastAsia="de-DE"/>
        </w:rPr>
        <w:t>Die Vorteile der Beteiligung an „Tischtennis: Spiel mit!“</w:t>
      </w:r>
    </w:p>
    <w:p w14:paraId="51727BB3" w14:textId="77777777" w:rsidR="00EC3FB8" w:rsidRPr="00EC3FB8" w:rsidRDefault="00EC3FB8" w:rsidP="00EC3FB8">
      <w:pPr>
        <w:numPr>
          <w:ilvl w:val="0"/>
          <w:numId w:val="3"/>
        </w:numPr>
        <w:shd w:val="clear" w:color="auto" w:fill="FAFAFA"/>
        <w:spacing w:before="100" w:beforeAutospacing="1" w:after="150" w:line="240" w:lineRule="auto"/>
        <w:ind w:left="514"/>
        <w:rPr>
          <w:rFonts w:eastAsia="Times New Roman"/>
          <w:bCs w:val="0"/>
          <w:color w:val="333333"/>
          <w:sz w:val="21"/>
          <w:szCs w:val="21"/>
          <w:lang w:eastAsia="de-DE"/>
        </w:rPr>
      </w:pPr>
      <w:r w:rsidRPr="00EC3FB8">
        <w:rPr>
          <w:rFonts w:eastAsia="Times New Roman"/>
          <w:bCs w:val="0"/>
          <w:color w:val="333333"/>
          <w:sz w:val="21"/>
          <w:szCs w:val="21"/>
          <w:lang w:eastAsia="de-DE"/>
        </w:rPr>
        <w:t>Chancen zur Mitgliedergewinnung</w:t>
      </w:r>
    </w:p>
    <w:p w14:paraId="30005413" w14:textId="77777777" w:rsidR="00EC3FB8" w:rsidRPr="00EC3FB8" w:rsidRDefault="00EC3FB8" w:rsidP="00EC3FB8">
      <w:pPr>
        <w:numPr>
          <w:ilvl w:val="0"/>
          <w:numId w:val="3"/>
        </w:numPr>
        <w:shd w:val="clear" w:color="auto" w:fill="FAFAFA"/>
        <w:spacing w:before="100" w:beforeAutospacing="1" w:after="150" w:line="240" w:lineRule="auto"/>
        <w:ind w:left="514"/>
        <w:rPr>
          <w:rFonts w:eastAsia="Times New Roman"/>
          <w:bCs w:val="0"/>
          <w:color w:val="333333"/>
          <w:sz w:val="21"/>
          <w:szCs w:val="21"/>
          <w:lang w:eastAsia="de-DE"/>
        </w:rPr>
      </w:pPr>
      <w:r w:rsidRPr="00EC3FB8">
        <w:rPr>
          <w:rFonts w:eastAsia="Times New Roman"/>
          <w:bCs w:val="0"/>
          <w:color w:val="333333"/>
          <w:sz w:val="21"/>
          <w:szCs w:val="21"/>
          <w:lang w:eastAsia="de-DE"/>
        </w:rPr>
        <w:t>Beratung zu Tischtennis-Schulaktionen</w:t>
      </w:r>
    </w:p>
    <w:p w14:paraId="17A632C6" w14:textId="77777777" w:rsidR="00EC3FB8" w:rsidRPr="00EC3FB8" w:rsidRDefault="00EC3FB8" w:rsidP="00EC3FB8">
      <w:pPr>
        <w:numPr>
          <w:ilvl w:val="0"/>
          <w:numId w:val="3"/>
        </w:numPr>
        <w:shd w:val="clear" w:color="auto" w:fill="FAFAFA"/>
        <w:spacing w:before="100" w:beforeAutospacing="1" w:after="150" w:line="240" w:lineRule="auto"/>
        <w:ind w:left="514"/>
        <w:rPr>
          <w:rFonts w:eastAsia="Times New Roman"/>
          <w:bCs w:val="0"/>
          <w:color w:val="333333"/>
          <w:sz w:val="21"/>
          <w:szCs w:val="21"/>
          <w:lang w:eastAsia="de-DE"/>
        </w:rPr>
      </w:pPr>
      <w:r w:rsidRPr="00EC3FB8">
        <w:rPr>
          <w:rFonts w:eastAsia="Times New Roman"/>
          <w:bCs w:val="0"/>
          <w:color w:val="333333"/>
          <w:sz w:val="21"/>
          <w:szCs w:val="21"/>
          <w:lang w:eastAsia="de-DE"/>
        </w:rPr>
        <w:t>Attraktives Kooperations-Set der Partnerfirma TSP zu einem stark vergünstigten Preis</w:t>
      </w:r>
    </w:p>
    <w:p w14:paraId="5DF68F8C" w14:textId="77777777" w:rsidR="00EC3FB8" w:rsidRPr="00EC3FB8" w:rsidRDefault="00EC3FB8" w:rsidP="00EC3FB8">
      <w:pPr>
        <w:numPr>
          <w:ilvl w:val="0"/>
          <w:numId w:val="3"/>
        </w:numPr>
        <w:shd w:val="clear" w:color="auto" w:fill="FAFAFA"/>
        <w:spacing w:before="100" w:beforeAutospacing="1" w:after="150" w:line="240" w:lineRule="auto"/>
        <w:ind w:left="514"/>
        <w:rPr>
          <w:rFonts w:eastAsia="Times New Roman"/>
          <w:bCs w:val="0"/>
          <w:color w:val="333333"/>
          <w:sz w:val="21"/>
          <w:szCs w:val="21"/>
          <w:lang w:eastAsia="de-DE"/>
        </w:rPr>
      </w:pPr>
      <w:r w:rsidRPr="00EC3FB8">
        <w:rPr>
          <w:rFonts w:eastAsia="Times New Roman"/>
          <w:bCs w:val="0"/>
          <w:color w:val="333333"/>
          <w:sz w:val="21"/>
          <w:szCs w:val="21"/>
          <w:lang w:eastAsia="de-DE"/>
        </w:rPr>
        <w:t>Kooperationsurkunde</w:t>
      </w:r>
    </w:p>
    <w:p w14:paraId="56EDE1D9" w14:textId="77777777" w:rsidR="00EC3FB8" w:rsidRPr="00EC3FB8" w:rsidRDefault="00EC3FB8" w:rsidP="00EC3FB8">
      <w:pPr>
        <w:numPr>
          <w:ilvl w:val="0"/>
          <w:numId w:val="3"/>
        </w:numPr>
        <w:shd w:val="clear" w:color="auto" w:fill="FAFAFA"/>
        <w:spacing w:before="100" w:beforeAutospacing="1" w:after="150" w:line="240" w:lineRule="auto"/>
        <w:ind w:left="514"/>
        <w:rPr>
          <w:rFonts w:eastAsia="Times New Roman"/>
          <w:bCs w:val="0"/>
          <w:color w:val="333333"/>
          <w:sz w:val="21"/>
          <w:szCs w:val="21"/>
          <w:lang w:eastAsia="de-DE"/>
        </w:rPr>
      </w:pPr>
      <w:r w:rsidRPr="00EC3FB8">
        <w:rPr>
          <w:rFonts w:eastAsia="Times New Roman"/>
          <w:bCs w:val="0"/>
          <w:color w:val="333333"/>
          <w:sz w:val="21"/>
          <w:szCs w:val="21"/>
          <w:lang w:eastAsia="de-DE"/>
        </w:rPr>
        <w:t>Unterstützung bei der Suche nach Fördermöglichkeiten</w:t>
      </w:r>
    </w:p>
    <w:p w14:paraId="7EFE2290" w14:textId="77777777" w:rsidR="00EC3FB8" w:rsidRPr="00EC3FB8" w:rsidRDefault="00EC3FB8" w:rsidP="00EC3FB8">
      <w:pPr>
        <w:numPr>
          <w:ilvl w:val="0"/>
          <w:numId w:val="3"/>
        </w:numPr>
        <w:shd w:val="clear" w:color="auto" w:fill="FAFAFA"/>
        <w:spacing w:before="100" w:beforeAutospacing="1" w:after="150" w:line="240" w:lineRule="auto"/>
        <w:ind w:left="514"/>
        <w:rPr>
          <w:rFonts w:eastAsia="Times New Roman"/>
          <w:bCs w:val="0"/>
          <w:color w:val="333333"/>
          <w:sz w:val="21"/>
          <w:szCs w:val="21"/>
          <w:lang w:eastAsia="de-DE"/>
        </w:rPr>
      </w:pPr>
      <w:r w:rsidRPr="00EC3FB8">
        <w:rPr>
          <w:rFonts w:eastAsia="Times New Roman"/>
          <w:bCs w:val="0"/>
          <w:color w:val="333333"/>
          <w:sz w:val="21"/>
          <w:szCs w:val="21"/>
          <w:lang w:eastAsia="de-DE"/>
        </w:rPr>
        <w:t>Kostenfreie „Spiel mit!“-Schläger für Kinder/Jugendliche aus einkommensschwachen Familien</w:t>
      </w:r>
    </w:p>
    <w:p w14:paraId="7680DB41" w14:textId="77777777" w:rsidR="00EC3FB8" w:rsidRPr="00EC3FB8" w:rsidRDefault="00EC3FB8" w:rsidP="00EC3FB8">
      <w:pPr>
        <w:shd w:val="clear" w:color="auto" w:fill="FAFAFA"/>
        <w:spacing w:after="150" w:line="240" w:lineRule="auto"/>
        <w:rPr>
          <w:rFonts w:eastAsia="Times New Roman"/>
          <w:bCs w:val="0"/>
          <w:color w:val="333333"/>
          <w:sz w:val="21"/>
          <w:szCs w:val="21"/>
          <w:lang w:eastAsia="de-DE"/>
        </w:rPr>
      </w:pPr>
      <w:r w:rsidRPr="00EC3FB8">
        <w:rPr>
          <w:rFonts w:eastAsia="Times New Roman"/>
          <w:b/>
          <w:color w:val="333333"/>
          <w:sz w:val="21"/>
          <w:szCs w:val="21"/>
          <w:lang w:eastAsia="de-DE"/>
        </w:rPr>
        <w:t>Sie möchten mitmachen?</w:t>
      </w:r>
    </w:p>
    <w:p w14:paraId="48685103" w14:textId="77777777" w:rsidR="00EC3FB8" w:rsidRPr="00EC3FB8" w:rsidRDefault="00EC3FB8" w:rsidP="00EC3FB8">
      <w:pPr>
        <w:shd w:val="clear" w:color="auto" w:fill="FAFAFA"/>
        <w:spacing w:after="150" w:line="240" w:lineRule="auto"/>
        <w:rPr>
          <w:rFonts w:eastAsia="Times New Roman"/>
          <w:bCs w:val="0"/>
          <w:color w:val="333333"/>
          <w:sz w:val="21"/>
          <w:szCs w:val="21"/>
          <w:lang w:eastAsia="de-DE"/>
        </w:rPr>
      </w:pPr>
      <w:r w:rsidRPr="00EC3FB8">
        <w:rPr>
          <w:rFonts w:eastAsia="Times New Roman"/>
          <w:bCs w:val="0"/>
          <w:color w:val="333333"/>
          <w:sz w:val="21"/>
          <w:szCs w:val="21"/>
          <w:lang w:eastAsia="de-DE"/>
        </w:rPr>
        <w:t>Füllen Sie für eine Teilnahme die Kooperationsvereinbarung Ihres Landesverbandes aus und schicken Sie diese anschließend Ihrem Verband zu.</w:t>
      </w:r>
    </w:p>
    <w:p w14:paraId="64F8B86E" w14:textId="77777777" w:rsidR="00EC3FB8" w:rsidRPr="00EC3FB8" w:rsidRDefault="00EC3FB8" w:rsidP="00EC3FB8">
      <w:pPr>
        <w:shd w:val="clear" w:color="auto" w:fill="FAFAFA"/>
        <w:spacing w:after="150" w:line="240" w:lineRule="auto"/>
        <w:rPr>
          <w:rFonts w:eastAsia="Times New Roman"/>
          <w:bCs w:val="0"/>
          <w:color w:val="333333"/>
          <w:sz w:val="21"/>
          <w:szCs w:val="21"/>
          <w:lang w:eastAsia="de-DE"/>
        </w:rPr>
      </w:pPr>
      <w:r w:rsidRPr="00EC3FB8">
        <w:rPr>
          <w:rFonts w:eastAsia="Times New Roman"/>
          <w:b/>
          <w:color w:val="333333"/>
          <w:sz w:val="21"/>
          <w:szCs w:val="21"/>
          <w:lang w:eastAsia="de-DE"/>
        </w:rPr>
        <w:t>Noch nie zuvor teilgenommen?</w:t>
      </w:r>
    </w:p>
    <w:p w14:paraId="34C833B8" w14:textId="77777777" w:rsidR="00EC3FB8" w:rsidRPr="00EC3FB8" w:rsidRDefault="00EC3FB8" w:rsidP="00EC3FB8">
      <w:pPr>
        <w:shd w:val="clear" w:color="auto" w:fill="FAFAFA"/>
        <w:spacing w:after="150" w:line="240" w:lineRule="auto"/>
        <w:rPr>
          <w:rFonts w:eastAsia="Times New Roman"/>
          <w:bCs w:val="0"/>
          <w:color w:val="333333"/>
          <w:sz w:val="21"/>
          <w:szCs w:val="21"/>
          <w:lang w:eastAsia="de-DE"/>
        </w:rPr>
      </w:pPr>
      <w:r w:rsidRPr="00EC3FB8">
        <w:rPr>
          <w:rFonts w:eastAsia="Times New Roman"/>
          <w:bCs w:val="0"/>
          <w:color w:val="333333"/>
          <w:sz w:val="21"/>
          <w:szCs w:val="21"/>
          <w:lang w:eastAsia="de-DE"/>
        </w:rPr>
        <w:t>Für Sie steht eine Schritt-für-Schritt-Anleitung auf unserer </w:t>
      </w:r>
      <w:hyperlink r:id="rId7" w:history="1">
        <w:r w:rsidRPr="00EC3FB8">
          <w:rPr>
            <w:rFonts w:eastAsia="Times New Roman"/>
            <w:bCs w:val="0"/>
            <w:color w:val="01965F"/>
            <w:sz w:val="21"/>
            <w:szCs w:val="21"/>
            <w:u w:val="single"/>
            <w:lang w:eastAsia="de-DE"/>
          </w:rPr>
          <w:t>Homepage</w:t>
        </w:r>
      </w:hyperlink>
      <w:r w:rsidRPr="00EC3FB8">
        <w:rPr>
          <w:rFonts w:eastAsia="Times New Roman"/>
          <w:bCs w:val="0"/>
          <w:color w:val="333333"/>
          <w:sz w:val="21"/>
          <w:szCs w:val="21"/>
          <w:lang w:eastAsia="de-DE"/>
        </w:rPr>
        <w:t> bereit. Weitere Fragen klärt außerdem Ihr jeweiliger Landesverband mit Ihnen. Alternativ nehmen Sie gerne Kontakt direkt zum Deutschen Tischtennis-Bund auf.</w:t>
      </w:r>
    </w:p>
    <w:p w14:paraId="7F74F8ED" w14:textId="77777777" w:rsidR="00EC3FB8" w:rsidRPr="00EC3FB8" w:rsidRDefault="00EC3FB8" w:rsidP="00EC3FB8">
      <w:pPr>
        <w:shd w:val="clear" w:color="auto" w:fill="FAFAFA"/>
        <w:spacing w:after="150" w:line="240" w:lineRule="auto"/>
        <w:rPr>
          <w:rFonts w:eastAsia="Times New Roman"/>
          <w:bCs w:val="0"/>
          <w:color w:val="333333"/>
          <w:sz w:val="21"/>
          <w:szCs w:val="21"/>
          <w:lang w:eastAsia="de-DE"/>
        </w:rPr>
      </w:pPr>
      <w:r w:rsidRPr="00EC3FB8">
        <w:rPr>
          <w:rFonts w:eastAsia="Times New Roman"/>
          <w:b/>
          <w:color w:val="333333"/>
          <w:sz w:val="21"/>
          <w:szCs w:val="21"/>
          <w:lang w:eastAsia="de-DE"/>
        </w:rPr>
        <w:lastRenderedPageBreak/>
        <w:t>Ihr Ansprechpartner beim DTTB</w:t>
      </w:r>
    </w:p>
    <w:p w14:paraId="457E8931" w14:textId="77777777" w:rsidR="00EC3FB8" w:rsidRPr="00EC3FB8" w:rsidRDefault="00EC3FB8" w:rsidP="00EC3FB8">
      <w:pPr>
        <w:shd w:val="clear" w:color="auto" w:fill="FAFAFA"/>
        <w:spacing w:after="150" w:line="240" w:lineRule="auto"/>
        <w:rPr>
          <w:rFonts w:eastAsia="Times New Roman"/>
          <w:bCs w:val="0"/>
          <w:color w:val="333333"/>
          <w:sz w:val="21"/>
          <w:szCs w:val="21"/>
          <w:lang w:eastAsia="de-DE"/>
        </w:rPr>
      </w:pPr>
      <w:r w:rsidRPr="00EC3FB8">
        <w:rPr>
          <w:rFonts w:eastAsia="Times New Roman"/>
          <w:bCs w:val="0"/>
          <w:color w:val="333333"/>
          <w:sz w:val="21"/>
          <w:szCs w:val="21"/>
          <w:lang w:eastAsia="de-DE"/>
        </w:rPr>
        <w:t>Gabriel Eckhardt</w:t>
      </w:r>
      <w:r w:rsidRPr="00EC3FB8">
        <w:rPr>
          <w:rFonts w:eastAsia="Times New Roman"/>
          <w:bCs w:val="0"/>
          <w:color w:val="333333"/>
          <w:sz w:val="21"/>
          <w:szCs w:val="21"/>
          <w:lang w:eastAsia="de-DE"/>
        </w:rPr>
        <w:br/>
        <w:t>Telefon: 069-695019-38</w:t>
      </w:r>
      <w:r w:rsidRPr="00EC3FB8">
        <w:rPr>
          <w:rFonts w:eastAsia="Times New Roman"/>
          <w:bCs w:val="0"/>
          <w:color w:val="333333"/>
          <w:sz w:val="21"/>
          <w:szCs w:val="21"/>
          <w:lang w:eastAsia="de-DE"/>
        </w:rPr>
        <w:br/>
        <w:t>E-Mail: spielmit@tischtennis.de</w:t>
      </w:r>
    </w:p>
    <w:p w14:paraId="226208A0" w14:textId="77777777" w:rsidR="00EC3FB8" w:rsidRPr="00EC3FB8" w:rsidRDefault="00EC3FB8" w:rsidP="00EC3FB8">
      <w:pPr>
        <w:shd w:val="clear" w:color="auto" w:fill="FAFAFA"/>
        <w:spacing w:after="150" w:line="240" w:lineRule="auto"/>
        <w:rPr>
          <w:rFonts w:eastAsia="Times New Roman"/>
          <w:bCs w:val="0"/>
          <w:color w:val="333333"/>
          <w:sz w:val="21"/>
          <w:szCs w:val="21"/>
          <w:lang w:eastAsia="de-DE"/>
        </w:rPr>
      </w:pPr>
      <w:r w:rsidRPr="00EC3FB8">
        <w:rPr>
          <w:rFonts w:eastAsia="Times New Roman"/>
          <w:bCs w:val="0"/>
          <w:color w:val="333333"/>
          <w:sz w:val="21"/>
          <w:szCs w:val="21"/>
          <w:lang w:eastAsia="de-DE"/>
        </w:rPr>
        <w:t>Weitere Infos</w:t>
      </w:r>
    </w:p>
    <w:p w14:paraId="25F1A437" w14:textId="77777777" w:rsidR="00EC3FB8" w:rsidRPr="00EC3FB8" w:rsidRDefault="00021B9A" w:rsidP="00EC3FB8">
      <w:pPr>
        <w:shd w:val="clear" w:color="auto" w:fill="FAFAFA"/>
        <w:spacing w:after="150" w:line="240" w:lineRule="auto"/>
        <w:rPr>
          <w:rFonts w:eastAsia="Times New Roman"/>
          <w:bCs w:val="0"/>
          <w:color w:val="333333"/>
          <w:sz w:val="21"/>
          <w:szCs w:val="21"/>
          <w:lang w:eastAsia="de-DE"/>
        </w:rPr>
      </w:pPr>
      <w:hyperlink r:id="rId8" w:history="1">
        <w:r w:rsidR="00EC3FB8" w:rsidRPr="00EC3FB8">
          <w:rPr>
            <w:rFonts w:eastAsia="Times New Roman"/>
            <w:bCs w:val="0"/>
            <w:color w:val="01965F"/>
            <w:sz w:val="21"/>
            <w:szCs w:val="21"/>
            <w:u w:val="single"/>
            <w:lang w:eastAsia="de-DE"/>
          </w:rPr>
          <w:t>https://www.tischtennis.de/mein-sport/spiel-mit/kooperation-schule-verein.html</w:t>
        </w:r>
      </w:hyperlink>
    </w:p>
    <w:p w14:paraId="51D4950D" w14:textId="77777777" w:rsidR="002C06B8" w:rsidRDefault="002C06B8"/>
    <w:sectPr w:rsidR="002C06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DAA"/>
    <w:multiLevelType w:val="multilevel"/>
    <w:tmpl w:val="1F1E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374303"/>
    <w:multiLevelType w:val="multilevel"/>
    <w:tmpl w:val="21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467007"/>
    <w:multiLevelType w:val="multilevel"/>
    <w:tmpl w:val="215C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93"/>
    <w:rsid w:val="00021B9A"/>
    <w:rsid w:val="002C06B8"/>
    <w:rsid w:val="00667F93"/>
    <w:rsid w:val="00EC3FB8"/>
    <w:rsid w:val="00FB54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color w:val="000000"/>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C3FB8"/>
    <w:pPr>
      <w:spacing w:before="100" w:beforeAutospacing="1" w:after="100" w:afterAutospacing="1" w:line="240" w:lineRule="auto"/>
      <w:outlineLvl w:val="0"/>
    </w:pPr>
    <w:rPr>
      <w:rFonts w:ascii="Times New Roman" w:eastAsia="Times New Roman" w:hAnsi="Times New Roman" w:cs="Times New Roman"/>
      <w:b/>
      <w:color w:val="auto"/>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C3FB8"/>
    <w:pPr>
      <w:spacing w:before="100" w:beforeAutospacing="1" w:after="100" w:afterAutospacing="1" w:line="240" w:lineRule="auto"/>
    </w:pPr>
    <w:rPr>
      <w:rFonts w:ascii="Times New Roman" w:eastAsia="Times New Roman" w:hAnsi="Times New Roman" w:cs="Times New Roman"/>
      <w:bCs w:val="0"/>
      <w:color w:val="auto"/>
      <w:szCs w:val="24"/>
      <w:lang w:eastAsia="de-DE"/>
    </w:rPr>
  </w:style>
  <w:style w:type="character" w:styleId="Hyperlink">
    <w:name w:val="Hyperlink"/>
    <w:basedOn w:val="Absatz-Standardschriftart"/>
    <w:uiPriority w:val="99"/>
    <w:semiHidden/>
    <w:unhideWhenUsed/>
    <w:rsid w:val="00EC3FB8"/>
    <w:rPr>
      <w:color w:val="0000FF"/>
      <w:u w:val="single"/>
    </w:rPr>
  </w:style>
  <w:style w:type="character" w:customStyle="1" w:styleId="berschrift1Zchn">
    <w:name w:val="Überschrift 1 Zchn"/>
    <w:basedOn w:val="Absatz-Standardschriftart"/>
    <w:link w:val="berschrift1"/>
    <w:uiPriority w:val="9"/>
    <w:rsid w:val="00EC3FB8"/>
    <w:rPr>
      <w:rFonts w:ascii="Times New Roman" w:eastAsia="Times New Roman" w:hAnsi="Times New Roman" w:cs="Times New Roman"/>
      <w:b/>
      <w:color w:val="auto"/>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color w:val="000000"/>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C3FB8"/>
    <w:pPr>
      <w:spacing w:before="100" w:beforeAutospacing="1" w:after="100" w:afterAutospacing="1" w:line="240" w:lineRule="auto"/>
      <w:outlineLvl w:val="0"/>
    </w:pPr>
    <w:rPr>
      <w:rFonts w:ascii="Times New Roman" w:eastAsia="Times New Roman" w:hAnsi="Times New Roman" w:cs="Times New Roman"/>
      <w:b/>
      <w:color w:val="auto"/>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C3FB8"/>
    <w:pPr>
      <w:spacing w:before="100" w:beforeAutospacing="1" w:after="100" w:afterAutospacing="1" w:line="240" w:lineRule="auto"/>
    </w:pPr>
    <w:rPr>
      <w:rFonts w:ascii="Times New Roman" w:eastAsia="Times New Roman" w:hAnsi="Times New Roman" w:cs="Times New Roman"/>
      <w:bCs w:val="0"/>
      <w:color w:val="auto"/>
      <w:szCs w:val="24"/>
      <w:lang w:eastAsia="de-DE"/>
    </w:rPr>
  </w:style>
  <w:style w:type="character" w:styleId="Hyperlink">
    <w:name w:val="Hyperlink"/>
    <w:basedOn w:val="Absatz-Standardschriftart"/>
    <w:uiPriority w:val="99"/>
    <w:semiHidden/>
    <w:unhideWhenUsed/>
    <w:rsid w:val="00EC3FB8"/>
    <w:rPr>
      <w:color w:val="0000FF"/>
      <w:u w:val="single"/>
    </w:rPr>
  </w:style>
  <w:style w:type="character" w:customStyle="1" w:styleId="berschrift1Zchn">
    <w:name w:val="Überschrift 1 Zchn"/>
    <w:basedOn w:val="Absatz-Standardschriftart"/>
    <w:link w:val="berschrift1"/>
    <w:uiPriority w:val="9"/>
    <w:rsid w:val="00EC3FB8"/>
    <w:rPr>
      <w:rFonts w:ascii="Times New Roman" w:eastAsia="Times New Roman" w:hAnsi="Times New Roman" w:cs="Times New Roman"/>
      <w:b/>
      <w:color w:val="auto"/>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7154">
      <w:bodyDiv w:val="1"/>
      <w:marLeft w:val="0"/>
      <w:marRight w:val="0"/>
      <w:marTop w:val="0"/>
      <w:marBottom w:val="0"/>
      <w:divBdr>
        <w:top w:val="none" w:sz="0" w:space="0" w:color="auto"/>
        <w:left w:val="none" w:sz="0" w:space="0" w:color="auto"/>
        <w:bottom w:val="none" w:sz="0" w:space="0" w:color="auto"/>
        <w:right w:val="none" w:sz="0" w:space="0" w:color="auto"/>
      </w:divBdr>
    </w:div>
    <w:div w:id="15397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schtennis.de/mein-sport/spiel-mit/kooperation-schule-verein.html" TargetMode="External"/><Relationship Id="rId3" Type="http://schemas.microsoft.com/office/2007/relationships/stylesWithEffects" Target="stylesWithEffects.xml"/><Relationship Id="rId7" Type="http://schemas.openxmlformats.org/officeDocument/2006/relationships/hyperlink" Target="https://www.tischtennis.de/spielmit/so-geh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schtennis.de/spielmit/kooperationsforme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2469</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Eckhardt</dc:creator>
  <cp:lastModifiedBy>Hardy Laptop</cp:lastModifiedBy>
  <cp:revision>2</cp:revision>
  <dcterms:created xsi:type="dcterms:W3CDTF">2020-10-15T23:53:00Z</dcterms:created>
  <dcterms:modified xsi:type="dcterms:W3CDTF">2020-10-15T23:53:00Z</dcterms:modified>
</cp:coreProperties>
</file>